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5"/>
        <w:gridCol w:w="2551"/>
      </w:tblGrid>
      <w:tr w:rsidR="009673DE" w:rsidTr="009673D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DE" w:rsidRDefault="009673D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t>Общество с ограниченной ответственностью «Эксперт-Консалтинг»</w:t>
            </w:r>
          </w:p>
        </w:tc>
      </w:tr>
      <w:tr w:rsidR="009673DE" w:rsidTr="009673D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3DE" w:rsidRDefault="009673D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(полное наименование организации, проводящей специальную оценку условий труда)</w:t>
            </w:r>
          </w:p>
          <w:p w:rsidR="009673DE" w:rsidRDefault="009673D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9673DE" w:rsidTr="009673DE"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DE" w:rsidRDefault="009673D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№ 2997, дата внесения в реестр 01.08.2013 г.</w:t>
            </w:r>
          </w:p>
        </w:tc>
      </w:tr>
      <w:tr w:rsidR="009673DE" w:rsidTr="009673D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E" w:rsidRDefault="009673D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(регистрационный номер записи в реестре организаций, оказывающих услуги в области охраны труда)</w:t>
            </w:r>
          </w:p>
          <w:p w:rsidR="009673DE" w:rsidRDefault="009673DE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9673DE" w:rsidTr="009673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 аттестата аккредитации 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получения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окончания </w:t>
            </w:r>
          </w:p>
        </w:tc>
      </w:tr>
      <w:tr w:rsidR="009673DE" w:rsidTr="009673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№000193 РОСС RU.И493.04ЕЛ00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DE" w:rsidRDefault="009673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2016 г.</w:t>
            </w:r>
          </w:p>
        </w:tc>
      </w:tr>
    </w:tbl>
    <w:p w:rsidR="009673DE" w:rsidRDefault="009673DE" w:rsidP="009673DE">
      <w:pPr>
        <w:rPr>
          <w:b/>
          <w:sz w:val="20"/>
          <w:szCs w:val="20"/>
        </w:rPr>
      </w:pPr>
    </w:p>
    <w:p w:rsidR="009673DE" w:rsidRDefault="009673DE" w:rsidP="0096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эксперта </w:t>
      </w:r>
    </w:p>
    <w:p w:rsidR="009673DE" w:rsidRDefault="009673DE" w:rsidP="0096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01 от 08 февраля 2016 г. </w:t>
      </w:r>
    </w:p>
    <w:p w:rsidR="009673DE" w:rsidRDefault="009673DE" w:rsidP="009673DE">
      <w:pPr>
        <w:jc w:val="center"/>
        <w:rPr>
          <w:b/>
          <w:sz w:val="28"/>
          <w:szCs w:val="28"/>
        </w:rPr>
      </w:pPr>
      <w:r>
        <w:rPr>
          <w:b/>
        </w:rPr>
        <w:t>по результатам проведения специальной оценки условий труда</w:t>
      </w:r>
    </w:p>
    <w:p w:rsidR="009673DE" w:rsidRDefault="009673DE" w:rsidP="009673DE"/>
    <w:p w:rsidR="009673DE" w:rsidRDefault="009673DE" w:rsidP="009673DE">
      <w:pPr>
        <w:ind w:firstLine="567"/>
        <w:rPr>
          <w:b/>
        </w:rPr>
      </w:pPr>
      <w:r>
        <w:rPr>
          <w:b/>
          <w:lang w:val="en-US"/>
        </w:rPr>
        <w:t>I</w:t>
      </w:r>
      <w:r>
        <w:rPr>
          <w:b/>
        </w:rPr>
        <w:t>. Вводная часть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r>
        <w:rPr>
          <w:sz w:val="22"/>
          <w:szCs w:val="22"/>
        </w:rPr>
        <w:tab/>
      </w:r>
      <w:r>
        <w:t>1. В соответствии с Федеральным законом Российской Федерации от 28.12.2013 г. № 426-ФЗ «О специ</w:t>
      </w:r>
      <w:r>
        <w:softHyphen/>
        <w:t>альной оценке условий труда» (далее Федеральный закон) в МАОУ СОШ № 37 проведена специальная оценка условий труда 90 рабочих мест.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r>
        <w:tab/>
        <w:t>2. Для организации и проведения специальной оценки условий труда в МАОУ СОШ № 37 приказом №37 от 21.01.16г. создана комиссия.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r>
        <w:tab/>
        <w:t>3. Для проведения специальной оценки условий труда по договору №  11/16-С от «20» января 2016г. привлекалась организация,  проводящая специальную оценку условий труда: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proofErr w:type="gramStart"/>
      <w:r>
        <w:t xml:space="preserve">Общество с ограниченной ответственностью "Эксперт-Консалтинг" (ООО "ЭКОН"); 344015, г. Ростов-на-Дону, ул. 339-й Стрелковой Дивизии, 12Д, кв.41; 344010, г. Ростов-на-Дону, ул. Нансена, 148 а, оф. 502; Регистрационный номер - 2997 от 01.08.2013  </w:t>
      </w:r>
      <w:proofErr w:type="gramEnd"/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r>
        <w:t>и экспер</w:t>
      </w:r>
      <w:proofErr w:type="gramStart"/>
      <w:r>
        <w:t>т(</w:t>
      </w:r>
      <w:proofErr w:type="gramEnd"/>
      <w:r>
        <w:t>ы) организации, проводящей специальную оценку условий труда: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</w:pPr>
      <w:r>
        <w:t>Эксперт по анализу факторов условий труда Рожков В. Е.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 xml:space="preserve">4. </w:t>
      </w:r>
      <w:proofErr w:type="gramStart"/>
      <w:r>
        <w:t xml:space="preserve">В соответствии с Инструкцией по заполнению формы отчета о проведении специальной оценки условий труда (Приложение №4 к приказу Минтруда России от 24 января 2014 г. N 33н) при заполнении раздела </w:t>
      </w:r>
      <w:r>
        <w:rPr>
          <w:lang w:val="en-US"/>
        </w:rPr>
        <w:t>I</w:t>
      </w:r>
      <w:r>
        <w:t xml:space="preserve"> Отчета (Раздел </w:t>
      </w:r>
      <w:r>
        <w:rPr>
          <w:lang w:val="en-US"/>
        </w:rPr>
        <w:t>I</w:t>
      </w:r>
      <w:r>
        <w:t>.</w:t>
      </w:r>
      <w:proofErr w:type="gramEnd"/>
      <w:r>
        <w:t xml:space="preserve"> </w:t>
      </w:r>
      <w:proofErr w:type="gramStart"/>
      <w:r>
        <w:t>Сведения об организации, проводящей специальную оценку условий труда):</w:t>
      </w:r>
      <w:proofErr w:type="gramEnd"/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 xml:space="preserve">- в пунктах 3 и 4 указываются номер и дата внесения организации в реестр организаций, проводящих специальную оценку условий труда, соответственно; для организаций, аккредитованных в порядке (Приказ </w:t>
      </w:r>
      <w:proofErr w:type="spellStart"/>
      <w:r>
        <w:t>Минздравсоцразвития</w:t>
      </w:r>
      <w:proofErr w:type="spellEnd"/>
      <w:r>
        <w:t xml:space="preserve"> России от 1 апреля 2010 г. N 205н), действовавшем до дня вступления в силу Федерального закона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</w:t>
      </w:r>
      <w:proofErr w:type="gramStart"/>
      <w:r>
        <w:t>до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внесения в реестр организаций, проводящих специальную оценку условий труда, указываются номер и дата внесения в реестр организаций, оказывающих услуги в области охраны труда;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- в таблице пункта 8 в графах 5 - 7 – соответственно указывается номер сертификата эксперта на право выполнения работ по специальной оценке условий труда, дата его выдачи (число, месяц (прописью), год) и регистрационный номер в реестре экспертов организаций, проводящих специальную оценку условий труда. В течение переходного периода, предусмотренного Федеральным законом от 28 декабря 2013 г. N 426-ФЗ "О специальной оценке условий труда", графы 5 - 7 таблицы допускается не заполнять.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rPr>
          <w:b/>
        </w:rPr>
      </w:pPr>
      <w:r>
        <w:rPr>
          <w:b/>
          <w:lang w:val="en-US"/>
        </w:rPr>
        <w:t>II</w:t>
      </w:r>
      <w:r>
        <w:rPr>
          <w:b/>
        </w:rPr>
        <w:t>. Идентификация потенциально вредных и (или) опасных производственных факторов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1. При осуществлении на рабочих местах идентификации потенциально вредных и (или) опасных производственных факторов учитывались: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lastRenderedPageBreak/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4)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2. Выявление на рабочих местах факторов производственной среды и трудового процесса, источников вредных и (или) опасных факторов осуществлялось путем изучения представленных работодателем: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технической (эксплуатационной) документации на производственное оборудование (машины, механизмы, инструменты и приспособления), используемое работником на рабочем месте;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технологической документации, характеристик технологического процесса;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должностных инструкций и иных документов, регламентирующих обязанности работников;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проектов строительства и (или) реконструкции производственных объектов (зданий, сооружений, производственных помещений);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характеристик применяемых в производстве материалов и сырья (в том числе установленных по результатам токсикологической, санитарно-гигиенической и медико-биологической оценок);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proofErr w:type="gramStart"/>
      <w:r>
        <w:t>деклараций о соответствии и (или) сертификатов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требованиям;</w:t>
      </w:r>
      <w:proofErr w:type="gramEnd"/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результатов ранее проводившихся на данном рабочем месте исследований (испытаний) и измерений вредных и (или) опасных факторов.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Также, выявление на рабочих местах факторов производственной среды и трудового процесса, источников вредных и (или) опасных факторов проводилось путем обследования рабочих мест путем осмотра и ознакомления с работами, фактически выполняемыми работниками в режиме штатной работы, а также путем опроса работников и (или) их непосредственных руководителей.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3. Результаты идентификации внесены в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 и утверждены комиссией.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4. Комиссией принято решение о проведении исследований (испытаний) и измерений данных вредных и (или) опасных производственных факторов в порядке, установленном статьей 12 Федерального закона Российской Федерации от 28.12.2013 г. № 426-ФЗ «О специ</w:t>
      </w:r>
      <w:r>
        <w:softHyphen/>
        <w:t>альной оценке условий труда».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 xml:space="preserve">5. На рабочих местах,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труда, идентификация не проводилась в соответствие с ч.6 ст.10 ФЗ-426. Перечень подлежащих исследованиям (испытаниям) и измерениям вредных и (или) опасных производственных факторов определены, исходя из перечня вредных и (или) опасных производственных факторов, </w:t>
      </w:r>
      <w:r>
        <w:lastRenderedPageBreak/>
        <w:t>указанных в частях 1 и 2 статьи 13 ФЗ-426 и включены в перечень рабочих мест, на которых проводилась специальная оценка условий труда.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t>6. По результатам идентификации вредные и (или) опасные производственные факторы не выявлены на следующих рабочих местах. Комиссией принято решение о признании условий труда на данных рабочих местах, допустимыми (подлежат декларированию) – 19*</w:t>
      </w:r>
      <w:proofErr w:type="gramStart"/>
      <w:r>
        <w:t xml:space="preserve"> :</w:t>
      </w:r>
      <w:proofErr w:type="gramEnd"/>
      <w:r>
        <w:t xml:space="preserve"> </w:t>
      </w:r>
    </w:p>
    <w:p w:rsidR="009673DE" w:rsidRDefault="009673DE" w:rsidP="009673DE">
      <w:pPr>
        <w:tabs>
          <w:tab w:val="left" w:pos="567"/>
          <w:tab w:val="left" w:pos="709"/>
          <w:tab w:val="left" w:pos="993"/>
        </w:tabs>
        <w:jc w:val="both"/>
        <w:rPr>
          <w:highlight w:val="yellow"/>
        </w:rPr>
      </w:pPr>
      <w:r>
        <w:rPr>
          <w:rStyle w:val="a4"/>
          <w:i/>
        </w:rPr>
        <w:fldChar w:fldCharType="begin"/>
      </w:r>
      <w:r>
        <w:rPr>
          <w:rStyle w:val="a4"/>
          <w:i/>
        </w:rPr>
        <w:instrText xml:space="preserve"> DOCVARIABLE </w:instrText>
      </w:r>
      <w:r>
        <w:rPr>
          <w:rStyle w:val="a4"/>
          <w:i/>
          <w:lang w:val="en-US"/>
        </w:rPr>
        <w:instrText>good</w:instrText>
      </w:r>
      <w:r>
        <w:rPr>
          <w:rStyle w:val="a4"/>
          <w:i/>
        </w:rPr>
        <w:instrText>_</w:instrText>
      </w:r>
      <w:r>
        <w:rPr>
          <w:rStyle w:val="a4"/>
          <w:i/>
          <w:lang w:val="en-US"/>
        </w:rPr>
        <w:instrText>rm</w:instrText>
      </w:r>
      <w:r>
        <w:rPr>
          <w:rStyle w:val="a4"/>
          <w:i/>
        </w:rPr>
        <w:instrText xml:space="preserve"> \* MERGEFORMAT </w:instrText>
      </w:r>
      <w:r>
        <w:rPr>
          <w:rStyle w:val="a4"/>
          <w:i/>
        </w:rPr>
        <w:fldChar w:fldCharType="separate"/>
      </w:r>
      <w:r>
        <w:rPr>
          <w:rStyle w:val="a4"/>
          <w:i/>
        </w:rPr>
        <w:t>1. Директор (Директор школы);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2. Заместитель директора по АХР (Заместитель директора школы);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3. Главный бухгалтер;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11. Педагог дополнительного образования;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14. Педагог дополнительного образования;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18. Лаборант;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33. Педагог-психолог;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52. Концертмейстер;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53. Педагог дополнительного образования;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59. Лаборант;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62. Лаборант;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68. Лаборант;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72. Заведующая библиотекой;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73. Ведущий экономист;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 xml:space="preserve">74. Ведущий </w:t>
      </w:r>
      <w:proofErr w:type="gramStart"/>
      <w:r>
        <w:rPr>
          <w:rStyle w:val="a4"/>
          <w:i/>
        </w:rPr>
        <w:t>инженер-электроник</w:t>
      </w:r>
      <w:proofErr w:type="gramEnd"/>
      <w:r>
        <w:rPr>
          <w:rStyle w:val="a4"/>
          <w:i/>
        </w:rPr>
        <w:t>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75. Ведущий бухгалтер;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76. Секретарь учебной части;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77. Ведущий инженер-программист; </w:t>
      </w:r>
      <w:r>
        <w:rPr>
          <w:rStyle w:val="a4"/>
          <w:i/>
        </w:rPr>
        <w:tab/>
        <w:t>   </w:t>
      </w:r>
      <w:r>
        <w:rPr>
          <w:rStyle w:val="a4"/>
          <w:i/>
        </w:rPr>
        <w:br/>
        <w:t>80. Сторож (вахтер). </w:t>
      </w:r>
      <w:r>
        <w:rPr>
          <w:rStyle w:val="a4"/>
          <w:i/>
        </w:rPr>
        <w:tab/>
        <w:t>   </w:t>
      </w:r>
      <w:r>
        <w:rPr>
          <w:rStyle w:val="a4"/>
          <w:i/>
        </w:rPr>
        <w:fldChar w:fldCharType="end"/>
      </w:r>
    </w:p>
    <w:p w:rsidR="009673DE" w:rsidRDefault="009673DE" w:rsidP="009673DE">
      <w:pPr>
        <w:tabs>
          <w:tab w:val="left" w:pos="567"/>
          <w:tab w:val="left" w:pos="709"/>
          <w:tab w:val="left" w:pos="993"/>
          <w:tab w:val="left" w:pos="3261"/>
        </w:tabs>
        <w:ind w:firstLine="567"/>
        <w:jc w:val="both"/>
        <w:rPr>
          <w:i/>
          <w:sz w:val="22"/>
        </w:rPr>
      </w:pPr>
      <w:r>
        <w:rPr>
          <w:i/>
          <w:sz w:val="22"/>
        </w:rPr>
        <w:t>*Согласно п.4 ст.10 Федерального закона №426-ФЗ от 28.12.2013 г., исследования (испытания) и измерения вредных и (или) опасных производственных факторов на данных рабочих местах не проводились.</w:t>
      </w:r>
    </w:p>
    <w:p w:rsidR="009673DE" w:rsidRDefault="009673DE" w:rsidP="009673DE">
      <w:pPr>
        <w:tabs>
          <w:tab w:val="left" w:pos="567"/>
          <w:tab w:val="left" w:pos="709"/>
          <w:tab w:val="left" w:pos="993"/>
          <w:tab w:val="left" w:pos="3261"/>
        </w:tabs>
        <w:ind w:firstLine="567"/>
        <w:jc w:val="both"/>
      </w:pPr>
      <w:proofErr w:type="gramStart"/>
      <w: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</w:t>
      </w:r>
      <w:r>
        <w:rPr>
          <w:b/>
        </w:rPr>
        <w:t>декларация</w:t>
      </w:r>
      <w:r>
        <w:t xml:space="preserve"> соответствия условий труда государственным нормативным требованиям охраны труда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нахождения.</w:t>
      </w:r>
      <w:proofErr w:type="gramEnd"/>
    </w:p>
    <w:p w:rsidR="009673DE" w:rsidRDefault="009673DE" w:rsidP="009673DE">
      <w:pPr>
        <w:tabs>
          <w:tab w:val="left" w:pos="567"/>
          <w:tab w:val="left" w:pos="709"/>
          <w:tab w:val="left" w:pos="993"/>
        </w:tabs>
        <w:ind w:firstLine="567"/>
        <w:jc w:val="both"/>
      </w:pPr>
    </w:p>
    <w:p w:rsidR="009673DE" w:rsidRDefault="009673DE" w:rsidP="009673DE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Рекомендуемые мероприятия по улучшению условий труда</w:t>
      </w:r>
    </w:p>
    <w:p w:rsidR="009673DE" w:rsidRDefault="009673DE" w:rsidP="009673DE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DE" w:rsidRDefault="009673DE" w:rsidP="009673DE">
      <w:pPr>
        <w:pStyle w:val="ConsPlusNormal"/>
        <w:tabs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специальной оценки условий труда на всех рабочих местах МАОУ СОШ № 37 условия труда признаны допустимыми. Необходимость в разработке мероприятий по улучшению условий труда отсутствует. Перечень рекомендуемых мероприятий по улучшению условий труда в отчет не включен.</w:t>
      </w:r>
    </w:p>
    <w:p w:rsidR="009673DE" w:rsidRDefault="009673DE" w:rsidP="009673DE">
      <w:pPr>
        <w:rPr>
          <w:sz w:val="22"/>
          <w:szCs w:val="22"/>
        </w:rPr>
      </w:pPr>
    </w:p>
    <w:p w:rsidR="009673DE" w:rsidRDefault="009673DE" w:rsidP="009673DE">
      <w:pPr>
        <w:rPr>
          <w:sz w:val="22"/>
          <w:szCs w:val="22"/>
        </w:rPr>
      </w:pPr>
    </w:p>
    <w:p w:rsidR="009673DE" w:rsidRDefault="009673DE" w:rsidP="009673DE"/>
    <w:p w:rsidR="009673DE" w:rsidRDefault="009673DE" w:rsidP="009673DE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Экспер</w:t>
      </w: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>ы) по проведению специальной оценки условий труда:</w:t>
      </w:r>
    </w:p>
    <w:p w:rsidR="009673DE" w:rsidRDefault="009673DE" w:rsidP="009673DE">
      <w:pPr>
        <w:rPr>
          <w:sz w:val="20"/>
          <w:szCs w:val="20"/>
        </w:rPr>
      </w:pP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1383"/>
        <w:gridCol w:w="284"/>
        <w:gridCol w:w="2975"/>
        <w:gridCol w:w="284"/>
        <w:gridCol w:w="1700"/>
        <w:gridCol w:w="283"/>
        <w:gridCol w:w="3291"/>
      </w:tblGrid>
      <w:tr w:rsidR="009673DE" w:rsidTr="009673DE">
        <w:trPr>
          <w:trHeight w:val="28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E" w:rsidRDefault="009673DE">
            <w:pPr>
              <w:pStyle w:val="a3"/>
            </w:pPr>
          </w:p>
        </w:tc>
        <w:tc>
          <w:tcPr>
            <w:tcW w:w="284" w:type="dxa"/>
            <w:vAlign w:val="center"/>
          </w:tcPr>
          <w:p w:rsidR="009673DE" w:rsidRDefault="009673DE">
            <w:pPr>
              <w:pStyle w:val="a3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</w:pPr>
            <w:r>
              <w:t>Эксперт по анализу факторов условий труда</w:t>
            </w:r>
          </w:p>
        </w:tc>
        <w:tc>
          <w:tcPr>
            <w:tcW w:w="284" w:type="dxa"/>
            <w:vAlign w:val="center"/>
          </w:tcPr>
          <w:p w:rsidR="009673DE" w:rsidRDefault="009673DE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E" w:rsidRDefault="009673DE">
            <w:pPr>
              <w:pStyle w:val="a3"/>
            </w:pPr>
          </w:p>
        </w:tc>
        <w:tc>
          <w:tcPr>
            <w:tcW w:w="283" w:type="dxa"/>
            <w:vAlign w:val="center"/>
          </w:tcPr>
          <w:p w:rsidR="009673DE" w:rsidRDefault="009673DE">
            <w:pPr>
              <w:pStyle w:val="a3"/>
              <w:rPr>
                <w:b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</w:pPr>
            <w:r>
              <w:t>Рожков В. Е.</w:t>
            </w:r>
          </w:p>
        </w:tc>
      </w:tr>
      <w:tr w:rsidR="009673DE" w:rsidTr="009673DE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9673DE" w:rsidRDefault="009673DE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center"/>
          </w:tcPr>
          <w:p w:rsidR="009673DE" w:rsidRDefault="009673DE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9673DE" w:rsidRDefault="009673DE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73DE" w:rsidRDefault="009673D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</w:tr>
    </w:tbl>
    <w:p w:rsidR="009673DE" w:rsidRDefault="009673DE" w:rsidP="009673DE"/>
    <w:p w:rsidR="003911AD" w:rsidRDefault="003911AD">
      <w:bookmarkStart w:id="0" w:name="_GoBack"/>
      <w:bookmarkEnd w:id="0"/>
    </w:p>
    <w:sectPr w:rsidR="0039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E"/>
    <w:rsid w:val="003911AD"/>
    <w:rsid w:val="009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чный"/>
    <w:basedOn w:val="a"/>
    <w:rsid w:val="009673DE"/>
    <w:pPr>
      <w:jc w:val="center"/>
    </w:pPr>
    <w:rPr>
      <w:sz w:val="20"/>
      <w:szCs w:val="20"/>
    </w:rPr>
  </w:style>
  <w:style w:type="character" w:customStyle="1" w:styleId="a4">
    <w:name w:val="Поле"/>
    <w:rsid w:val="009673DE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чный"/>
    <w:basedOn w:val="a"/>
    <w:rsid w:val="009673DE"/>
    <w:pPr>
      <w:jc w:val="center"/>
    </w:pPr>
    <w:rPr>
      <w:sz w:val="20"/>
      <w:szCs w:val="20"/>
    </w:rPr>
  </w:style>
  <w:style w:type="character" w:customStyle="1" w:styleId="a4">
    <w:name w:val="Поле"/>
    <w:rsid w:val="009673DE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2016-03-09T11:35:00Z</dcterms:created>
  <dcterms:modified xsi:type="dcterms:W3CDTF">2016-03-09T11:36:00Z</dcterms:modified>
</cp:coreProperties>
</file>